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pacing w:after="240" w:before="0" w:line="240" w:lineRule="auto"/>
        <w:rPr>
          <w:rFonts w:ascii="Arial" w:cs="Arial" w:eastAsia="Arial" w:hAnsi="Arial"/>
          <w:color w:val="980000"/>
          <w:sz w:val="34"/>
          <w:szCs w:val="34"/>
        </w:rPr>
      </w:pPr>
      <w:bookmarkStart w:colFirst="0" w:colLast="0" w:name="_heading=h.62ai7bgewmen" w:id="0"/>
      <w:bookmarkEnd w:id="0"/>
      <w:r w:rsidDel="00000000" w:rsidR="00000000" w:rsidRPr="00000000">
        <w:rPr>
          <w:rFonts w:ascii="Arial" w:cs="Arial" w:eastAsia="Arial" w:hAnsi="Arial"/>
          <w:color w:val="66789a"/>
          <w:sz w:val="34"/>
          <w:szCs w:val="34"/>
          <w:rtl w:val="0"/>
        </w:rPr>
        <w:t xml:space="preserve">Medlemsinfo juni 2023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30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Hej alla medlemmar! Här kommer senaste nytt och annat bra att veta</w:t>
        <w:br w:type="textWrapping"/>
        <w:t xml:space="preserve"> </w:t>
      </w:r>
    </w:p>
    <w:p w:rsidR="00000000" w:rsidDel="00000000" w:rsidP="00000000" w:rsidRDefault="00000000" w:rsidRPr="00000000" w14:paraId="0000000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Årsstämman gick av stapeln den 15 juni</w:t>
      </w:r>
      <w:r w:rsidDel="00000000" w:rsidR="00000000" w:rsidRPr="00000000">
        <w:rPr>
          <w:rFonts w:ascii="Arial" w:cs="Arial" w:eastAsia="Arial" w:hAnsi="Arial"/>
          <w:color w:val="333333"/>
          <w:sz w:val="20"/>
          <w:szCs w:val="20"/>
          <w:rtl w:val="0"/>
        </w:rPr>
        <w:t xml:space="preserve">. 23 personer trotsade värmen och deltog på ett intressant möte med många frågor och diskussioner. I bilagan finner du protokollet.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Nya stadgar</w:t>
      </w:r>
      <w:r w:rsidDel="00000000" w:rsidR="00000000" w:rsidRPr="00000000">
        <w:rPr>
          <w:rFonts w:ascii="Arial" w:cs="Arial" w:eastAsia="Arial" w:hAnsi="Arial"/>
          <w:color w:val="333333"/>
          <w:sz w:val="20"/>
          <w:szCs w:val="20"/>
          <w:rtl w:val="0"/>
        </w:rPr>
        <w:t xml:space="preserve"> På årsstämman beslutades följande: Samtliga medlemmar på mötet sa ja till de nya stadgarna men mötet beslutade också att samtliga medlemmar säger JA för att vi ska anse de nya stadgarna accepterade. Utskick kommer inom kort och det är mycket viktigt att alla svarar på utskicket. </w:t>
        <w:br w:type="textWrapping"/>
      </w:r>
    </w:p>
    <w:p w:rsidR="00000000" w:rsidDel="00000000" w:rsidP="00000000" w:rsidRDefault="00000000" w:rsidRPr="00000000" w14:paraId="0000000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color w:val="333333"/>
          <w:sz w:val="20"/>
          <w:szCs w:val="20"/>
          <w:u w:val="none"/>
        </w:rPr>
      </w:pPr>
      <w:r w:rsidDel="00000000" w:rsidR="00000000" w:rsidRPr="00000000">
        <w:rPr>
          <w:rFonts w:ascii="Arial" w:cs="Arial" w:eastAsia="Arial" w:hAnsi="Arial"/>
          <w:b w:val="1"/>
          <w:color w:val="333333"/>
          <w:sz w:val="20"/>
          <w:szCs w:val="20"/>
          <w:rtl w:val="0"/>
        </w:rPr>
        <w:t xml:space="preserve">Nya styrelsemedlemmar </w:t>
      </w:r>
      <w:r w:rsidDel="00000000" w:rsidR="00000000" w:rsidRPr="00000000">
        <w:rPr>
          <w:rFonts w:ascii="Arial" w:cs="Arial" w:eastAsia="Arial" w:hAnsi="Arial"/>
          <w:color w:val="333333"/>
          <w:sz w:val="20"/>
          <w:szCs w:val="20"/>
          <w:rtl w:val="0"/>
        </w:rPr>
        <w:t xml:space="preserve">är Kristian Jeppson, Anna Bucht och Lars Häggblom, En mer utförlig presentation sker efter semestern. </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0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Häckarna kommer inte att klippas </w:t>
      </w:r>
      <w:r w:rsidDel="00000000" w:rsidR="00000000" w:rsidRPr="00000000">
        <w:rPr>
          <w:rFonts w:ascii="Arial" w:cs="Arial" w:eastAsia="Arial" w:hAnsi="Arial"/>
          <w:color w:val="333333"/>
          <w:sz w:val="20"/>
          <w:szCs w:val="20"/>
          <w:rtl w:val="0"/>
        </w:rPr>
        <w:t xml:space="preserve"> som utlovat. Vi har beslutat att vänta med klippning av häckarna. De flesta har tagit sig fint och enligt sakkunnig är det i dagsläget försent och för torrt att klippa dem. Klippning kommer att ske till hösten. Extra viktigt nu att ni som har häckar vattnar, rensar ogräs mm som vi gått ut med tidigare</w:t>
        <w:br w:type="textWrapping"/>
      </w:r>
      <w:r w:rsidDel="00000000" w:rsidR="00000000" w:rsidRPr="00000000">
        <w:rPr>
          <w:rFonts w:ascii="Arial" w:cs="Arial" w:eastAsia="Arial" w:hAnsi="Arial"/>
          <w:b w:val="1"/>
          <w:color w:val="333333"/>
          <w:sz w:val="20"/>
          <w:szCs w:val="20"/>
          <w:rtl w:val="0"/>
        </w:rPr>
        <w:t xml:space="preserve">Frysar etc i förråd.</w:t>
      </w:r>
      <w:r w:rsidDel="00000000" w:rsidR="00000000" w:rsidRPr="00000000">
        <w:rPr>
          <w:rFonts w:ascii="Arial" w:cs="Arial" w:eastAsia="Arial" w:hAnsi="Arial"/>
          <w:color w:val="333333"/>
          <w:sz w:val="20"/>
          <w:szCs w:val="20"/>
          <w:rtl w:val="0"/>
        </w:rPr>
        <w:t xml:space="preserve"> Det finns numera en rutin framtagen och den som har planer på t ex en frys i förrådet ska kontakta styrelsen innan frysen tas i bruk.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b w:val="1"/>
          <w:color w:val="333333"/>
          <w:u w:val="none"/>
        </w:rPr>
      </w:pPr>
      <w:r w:rsidDel="00000000" w:rsidR="00000000" w:rsidRPr="00000000">
        <w:rPr>
          <w:rFonts w:ascii="Arial" w:cs="Arial" w:eastAsia="Arial" w:hAnsi="Arial"/>
          <w:b w:val="1"/>
          <w:color w:val="333333"/>
          <w:sz w:val="20"/>
          <w:szCs w:val="20"/>
          <w:rtl w:val="0"/>
        </w:rPr>
        <w:t xml:space="preserve">Silverfiskar? </w:t>
      </w:r>
      <w:hyperlink r:id="rId7">
        <w:r w:rsidDel="00000000" w:rsidR="00000000" w:rsidRPr="00000000">
          <w:rPr>
            <w:rFonts w:ascii="Arial" w:cs="Arial" w:eastAsia="Arial" w:hAnsi="Arial"/>
            <w:color w:val="1155cc"/>
            <w:sz w:val="16"/>
            <w:szCs w:val="16"/>
            <w:u w:val="single"/>
            <w:rtl w:val="0"/>
          </w:rPr>
          <w:t xml:space="preserve">Silverfisk (insekt) – Wikipedia</w:t>
        </w:r>
      </w:hyperlink>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Har du sett någon enstaka silverfisk i er bostad men känner dig osäker. Styrelsen har numera några fällor man kan sätta ut för att fastställa omfattningen. Har du däremot påtagligt många är det lika bra att kontakta vår avtalspartner direkt så som vi gått ut med tidigare</w:t>
        <w:br w:type="textWrapping"/>
      </w:r>
      <w:r w:rsidDel="00000000" w:rsidR="00000000" w:rsidRPr="00000000">
        <w:rPr>
          <w:rFonts w:ascii="Arial" w:cs="Arial" w:eastAsia="Arial" w:hAnsi="Arial"/>
          <w:b w:val="1"/>
          <w:color w:val="333333"/>
          <w:sz w:val="20"/>
          <w:szCs w:val="20"/>
          <w:rtl w:val="0"/>
        </w:rPr>
        <w:t xml:space="preserve">Skadejour Länsförsäkringar 010-172 97 29</w:t>
      </w:r>
      <w:r w:rsidDel="00000000" w:rsidR="00000000" w:rsidRPr="00000000">
        <w:rPr>
          <w:rFonts w:ascii="Arial" w:cs="Arial" w:eastAsia="Arial" w:hAnsi="Arial"/>
          <w:color w:val="333333"/>
          <w:sz w:val="20"/>
          <w:szCs w:val="20"/>
          <w:rtl w:val="0"/>
        </w:rPr>
        <w:t xml:space="preserve"> </w:t>
        <w:br w:type="textWrapping"/>
      </w:r>
    </w:p>
    <w:p w:rsidR="00000000" w:rsidDel="00000000" w:rsidP="00000000" w:rsidRDefault="00000000" w:rsidRPr="00000000" w14:paraId="0000000D">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Säckkärra att låna</w:t>
      </w:r>
      <w:r w:rsidDel="00000000" w:rsidR="00000000" w:rsidRPr="00000000">
        <w:rPr>
          <w:rFonts w:ascii="Arial" w:cs="Arial" w:eastAsia="Arial" w:hAnsi="Arial"/>
          <w:sz w:val="20"/>
          <w:szCs w:val="20"/>
          <w:rtl w:val="0"/>
        </w:rPr>
        <w:t xml:space="preserve">. Föreningen har införskaffat en stabil säckkärra  som går att låna vid flyttar och andra tyngre lyft inom vårt område. Kontakta styrelsen. </w:t>
        <w:br w:type="textWrapping"/>
      </w:r>
    </w:p>
    <w:p w:rsidR="00000000" w:rsidDel="00000000" w:rsidP="00000000" w:rsidRDefault="00000000" w:rsidRPr="00000000" w14:paraId="0000000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Nya lån för föreningen</w:t>
      </w:r>
      <w:r w:rsidDel="00000000" w:rsidR="00000000" w:rsidRPr="00000000">
        <w:rPr>
          <w:rFonts w:ascii="Arial" w:cs="Arial" w:eastAsia="Arial" w:hAnsi="Arial"/>
          <w:color w:val="333333"/>
          <w:sz w:val="20"/>
          <w:szCs w:val="20"/>
          <w:rtl w:val="0"/>
        </w:rPr>
        <w:t xml:space="preserve"> Olyckligtvis har vi haft ett stort lån som skulle skrivas om just nu när räntan är som högst. Vi har förhandlat med banker och det slutade med att vi fick bäst erbjudande från Nordbanken där vi redan är kunder. I augusti eller september planerar vi att ha en kalkyl på plats vad detta kommer att innebära för föreningen.</w:t>
      </w: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rPr>
          <w:rFonts w:ascii="Arial" w:cs="Arial" w:eastAsia="Arial" w:hAnsi="Arial"/>
          <w:b w:val="1"/>
          <w:color w:val="ff0000"/>
          <w:sz w:val="20"/>
          <w:szCs w:val="20"/>
          <w:highlight w:val="yellow"/>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00" w:before="0" w:line="240" w:lineRule="auto"/>
        <w:ind w:left="0" w:right="0" w:firstLine="0"/>
        <w:jc w:val="left"/>
        <w:rPr>
          <w:rFonts w:ascii="Arial" w:cs="Arial" w:eastAsia="Arial" w:hAnsi="Arial"/>
          <w:color w:val="333333"/>
        </w:rPr>
      </w:pPr>
      <w:r w:rsidDel="00000000" w:rsidR="00000000" w:rsidRPr="00000000">
        <w:rPr>
          <w:rFonts w:ascii="Arial" w:cs="Arial" w:eastAsia="Arial" w:hAnsi="Arial"/>
          <w:color w:val="333333"/>
          <w:sz w:val="20"/>
          <w:szCs w:val="20"/>
          <w:rtl w:val="0"/>
        </w:rPr>
        <w:br w:type="textWrapping"/>
      </w:r>
      <w:r w:rsidDel="00000000" w:rsidR="00000000" w:rsidRPr="00000000">
        <w:rPr>
          <w:rFonts w:ascii="Arial" w:cs="Arial" w:eastAsia="Arial" w:hAnsi="Arial"/>
          <w:color w:val="333333"/>
          <w:rtl w:val="0"/>
        </w:rPr>
        <w:t xml:space="preserve">Nu tar styrelsen en välförtjänt semester men akuta ärenden kommer naturligtvis alltid att hanteras. </w:t>
      </w:r>
      <w:r w:rsidDel="00000000" w:rsidR="00000000" w:rsidRPr="00000000">
        <w:rPr>
          <w:rFonts w:ascii="Arial" w:cs="Arial" w:eastAsia="Arial" w:hAnsi="Arial"/>
          <w:color w:val="333333"/>
          <w:rtl w:val="0"/>
        </w:rPr>
        <w:t xml:space="preserve">Vi önskar er alla en trevlig och härlig sommar</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300" w:line="240" w:lineRule="auto"/>
        <w:ind w:left="0" w:firstLine="0"/>
        <w:rPr>
          <w:rFonts w:ascii="Arial" w:cs="Arial" w:eastAsia="Arial" w:hAnsi="Arial"/>
          <w:color w:val="333333"/>
        </w:rPr>
      </w:pPr>
      <w:r w:rsidDel="00000000" w:rsidR="00000000" w:rsidRPr="00000000">
        <w:rPr>
          <w:rFonts w:ascii="Arial" w:cs="Arial" w:eastAsia="Arial" w:hAnsi="Arial"/>
          <w:color w:val="333333"/>
          <w:rtl w:val="0"/>
        </w:rPr>
        <w:br w:type="textWrapping"/>
        <w:t xml:space="preserve">//Styrelsen</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300" w:line="240" w:lineRule="auto"/>
        <w:ind w:left="0" w:firstLine="0"/>
        <w:rPr>
          <w:rFonts w:ascii="Arial" w:cs="Arial" w:eastAsia="Arial" w:hAnsi="Arial"/>
          <w:color w:val="333333"/>
        </w:rPr>
      </w:pPr>
      <w:r w:rsidDel="00000000" w:rsidR="00000000" w:rsidRPr="00000000">
        <w:rPr>
          <w:rtl w:val="0"/>
        </w:rPr>
      </w:r>
    </w:p>
    <w:sectPr>
      <w:headerReference r:id="rId8" w:type="default"/>
      <w:footerReference r:id="rId9" w:type="default"/>
      <w:pgSz w:h="16838" w:w="11906" w:orient="portrait"/>
      <w:pgMar w:bottom="1440" w:top="992.125984251968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left" w:leader="none" w:pos="1843.0000000000005"/>
      </w:tabs>
      <w:spacing w:after="200" w:line="240" w:lineRule="auto"/>
      <w:rPr/>
    </w:pPr>
    <w:r w:rsidDel="00000000" w:rsidR="00000000" w:rsidRPr="00000000">
      <w:rPr>
        <w:b w:val="1"/>
        <w:i w:val="1"/>
        <w:rtl w:val="0"/>
      </w:rPr>
      <w:t xml:space="preserve">Bostadsrättsföreningen Norra Färjestad</w:t>
    </w:r>
    <w:r w:rsidDel="00000000" w:rsidR="00000000" w:rsidRPr="00000000">
      <w:rPr>
        <w:i w:val="1"/>
        <w:rtl w:val="0"/>
      </w:rPr>
      <w:br w:type="textWrapping"/>
      <w:t xml:space="preserve">Kontakt</w:t>
      <w:tab/>
    </w:r>
    <w:hyperlink r:id="rId1">
      <w:r w:rsidDel="00000000" w:rsidR="00000000" w:rsidRPr="00000000">
        <w:rPr>
          <w:i w:val="1"/>
          <w:rtl w:val="0"/>
        </w:rPr>
        <w:t xml:space="preserve">brfnorrafarjestad@gmail.com</w:t>
      </w:r>
    </w:hyperlink>
    <w:r w:rsidDel="00000000" w:rsidR="00000000" w:rsidRPr="00000000">
      <w:rPr>
        <w:i w:val="1"/>
        <w:sz w:val="2"/>
        <w:szCs w:val="2"/>
        <w:rtl w:val="0"/>
      </w:rPr>
      <w:br w:type="textWrapping"/>
    </w:r>
    <w:r w:rsidDel="00000000" w:rsidR="00000000" w:rsidRPr="00000000">
      <w:rPr>
        <w:i w:val="1"/>
        <w:rtl w:val="0"/>
      </w:rPr>
      <w:t xml:space="preserve">Hemsida</w:t>
      <w:tab/>
      <w:t xml:space="preserve">brf-norrafarjestad.bostadsratterna.se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536"/>
        <w:tab w:val="right" w:leader="none" w:pos="9072"/>
      </w:tabs>
      <w:spacing w:after="0" w:line="240" w:lineRule="auto"/>
      <w:rPr>
        <w:sz w:val="28"/>
        <w:szCs w:val="28"/>
      </w:rPr>
    </w:pPr>
    <w:r w:rsidDel="00000000" w:rsidR="00000000" w:rsidRPr="00000000">
      <w:rPr>
        <w:color w:val="366091"/>
        <w:sz w:val="28"/>
        <w:szCs w:val="28"/>
        <w:rtl w:val="0"/>
      </w:rPr>
      <w:t xml:space="preserve">Bostadsrättsföreningen Norra Färjestad</w:t>
      <w:tab/>
    </w:r>
    <w:r w:rsidDel="00000000" w:rsidR="00000000" w:rsidRPr="00000000">
      <w:rPr>
        <w:b w:val="1"/>
        <w:color w:val="366091"/>
        <w:sz w:val="28"/>
        <w:szCs w:val="28"/>
        <w:rtl w:val="0"/>
      </w:rPr>
      <w:tab/>
    </w:r>
    <w:r w:rsidDel="00000000" w:rsidR="00000000" w:rsidRPr="00000000">
      <w:rPr>
        <w:color w:val="366091"/>
        <w:sz w:val="28"/>
        <w:szCs w:val="28"/>
        <w:rtl w:val="0"/>
      </w:rPr>
      <w:t xml:space="preserve">25 juni  2023</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link w:val="SidhuvudChar"/>
    <w:uiPriority w:val="99"/>
    <w:unhideWhenUsed w:val="1"/>
    <w:rsid w:val="00BA0344"/>
    <w:pPr>
      <w:tabs>
        <w:tab w:val="center" w:pos="4513"/>
        <w:tab w:val="right" w:pos="9026"/>
      </w:tabs>
      <w:spacing w:after="0" w:line="240" w:lineRule="auto"/>
    </w:pPr>
  </w:style>
  <w:style w:type="character" w:styleId="SidhuvudChar" w:customStyle="1">
    <w:name w:val="Sidhuvud Char"/>
    <w:basedOn w:val="Standardstycketeckensnitt"/>
    <w:link w:val="Sidhuvud"/>
    <w:uiPriority w:val="99"/>
    <w:rsid w:val="00BA0344"/>
  </w:style>
  <w:style w:type="paragraph" w:styleId="Sidfot">
    <w:name w:val="footer"/>
    <w:basedOn w:val="Normal"/>
    <w:link w:val="SidfotChar"/>
    <w:uiPriority w:val="99"/>
    <w:unhideWhenUsed w:val="1"/>
    <w:rsid w:val="00BA0344"/>
    <w:pPr>
      <w:tabs>
        <w:tab w:val="center" w:pos="4513"/>
        <w:tab w:val="right" w:pos="9026"/>
      </w:tabs>
      <w:spacing w:after="0" w:line="240" w:lineRule="auto"/>
    </w:pPr>
  </w:style>
  <w:style w:type="character" w:styleId="SidfotChar" w:customStyle="1">
    <w:name w:val="Sidfot Char"/>
    <w:basedOn w:val="Standardstycketeckensnitt"/>
    <w:link w:val="Sidfot"/>
    <w:uiPriority w:val="99"/>
    <w:rsid w:val="00BA0344"/>
  </w:style>
  <w:style w:type="paragraph" w:styleId="Liststycke">
    <w:name w:val="List Paragraph"/>
    <w:basedOn w:val="Normal"/>
    <w:uiPriority w:val="34"/>
    <w:qFormat w:val="1"/>
    <w:rsid w:val="00823B1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v.wikipedia.org/wiki/Silverfisk_(insek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fnorrafarjest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QahD0h4OaweDMYCtQCm3tdZi2g==">CgMxLjAyDmguNjJhaTdiZ2V3bWVuOAByITFiQWhDbFdCVGJHTERBNmY2clo1cU8tTFJCUUxMUUJrYQ==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2022-04-04T05:23:00Z</dcterms:created>
  <dc:creator>Christina Wadman</dc:creator>
</cp:coreProperties>
</file>